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37" w:rsidRPr="00DC196E" w:rsidRDefault="00D06D37" w:rsidP="00D06D37">
      <w:pPr>
        <w:autoSpaceDE w:val="0"/>
        <w:autoSpaceDN w:val="0"/>
        <w:adjustRightInd w:val="0"/>
        <w:ind w:firstLine="540"/>
        <w:jc w:val="center"/>
        <w:rPr>
          <w:b/>
          <w:sz w:val="30"/>
          <w:szCs w:val="30"/>
          <w:u w:val="single"/>
          <w:lang w:eastAsia="en-US"/>
        </w:rPr>
      </w:pPr>
      <w:bookmarkStart w:id="0" w:name="_GoBack"/>
      <w:r w:rsidRPr="00DC196E">
        <w:rPr>
          <w:b/>
          <w:sz w:val="30"/>
          <w:szCs w:val="30"/>
          <w:lang w:eastAsia="en-US"/>
        </w:rPr>
        <w:t xml:space="preserve">Перечень документов для льготной категории: </w:t>
      </w:r>
      <w:r w:rsidRPr="00DC196E">
        <w:rPr>
          <w:b/>
          <w:sz w:val="30"/>
          <w:szCs w:val="30"/>
          <w:u w:val="single"/>
          <w:lang w:eastAsia="en-US"/>
        </w:rPr>
        <w:t xml:space="preserve">Граждан, состоящих на учете в качестве нуждающихся в жилых помещениях в соответствии со </w:t>
      </w:r>
      <w:hyperlink r:id="rId4" w:history="1">
        <w:r w:rsidRPr="00DC196E">
          <w:rPr>
            <w:rStyle w:val="a3"/>
            <w:b/>
            <w:color w:val="auto"/>
            <w:sz w:val="30"/>
            <w:szCs w:val="30"/>
            <w:lang w:eastAsia="en-US"/>
          </w:rPr>
          <w:t>статьей 52</w:t>
        </w:r>
      </w:hyperlink>
      <w:r w:rsidRPr="00DC196E">
        <w:rPr>
          <w:b/>
          <w:sz w:val="30"/>
          <w:szCs w:val="30"/>
          <w:u w:val="single"/>
          <w:lang w:eastAsia="en-US"/>
        </w:rPr>
        <w:t xml:space="preserve"> Жилищного кодекса Российской Федерации:</w:t>
      </w:r>
    </w:p>
    <w:bookmarkEnd w:id="0"/>
    <w:p w:rsidR="00D06D37" w:rsidRPr="00DC196E" w:rsidRDefault="00D06D37" w:rsidP="00D06D37">
      <w:pPr>
        <w:autoSpaceDE w:val="0"/>
        <w:autoSpaceDN w:val="0"/>
        <w:adjustRightInd w:val="0"/>
        <w:ind w:firstLine="540"/>
        <w:jc w:val="both"/>
        <w:rPr>
          <w:sz w:val="30"/>
          <w:szCs w:val="30"/>
          <w:lang w:eastAsia="en-US"/>
        </w:rPr>
      </w:pP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DC196E">
        <w:rPr>
          <w:rFonts w:ascii="Times New Roman" w:hAnsi="Times New Roman" w:cs="Times New Roman"/>
          <w:sz w:val="30"/>
          <w:szCs w:val="30"/>
        </w:rPr>
        <w:t>) копи</w:t>
      </w:r>
      <w:r>
        <w:rPr>
          <w:rFonts w:ascii="Times New Roman" w:hAnsi="Times New Roman" w:cs="Times New Roman"/>
          <w:sz w:val="30"/>
          <w:szCs w:val="30"/>
        </w:rPr>
        <w:t>и паспортов</w:t>
      </w:r>
      <w:r w:rsidRPr="00DC196E">
        <w:rPr>
          <w:rFonts w:ascii="Times New Roman" w:hAnsi="Times New Roman" w:cs="Times New Roman"/>
          <w:sz w:val="30"/>
          <w:szCs w:val="30"/>
        </w:rPr>
        <w:t xml:space="preserve"> заявителя, а также членов его семьи (супруга (супруги), ребенка (детей) (при их наличии) (лицевая страница, место жительства, семейное положение, последняя страница- </w:t>
      </w:r>
      <w:proofErr w:type="gramStart"/>
      <w:r w:rsidRPr="00DC196E">
        <w:rPr>
          <w:rFonts w:ascii="Times New Roman" w:hAnsi="Times New Roman" w:cs="Times New Roman"/>
          <w:sz w:val="30"/>
          <w:szCs w:val="30"/>
        </w:rPr>
        <w:t>сведения  о</w:t>
      </w:r>
      <w:proofErr w:type="gramEnd"/>
      <w:r w:rsidRPr="00DC196E">
        <w:rPr>
          <w:rFonts w:ascii="Times New Roman" w:hAnsi="Times New Roman" w:cs="Times New Roman"/>
          <w:sz w:val="30"/>
          <w:szCs w:val="30"/>
        </w:rPr>
        <w:t xml:space="preserve"> ранее  выданном паспорте);</w:t>
      </w: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DC196E">
        <w:rPr>
          <w:rFonts w:ascii="Times New Roman" w:hAnsi="Times New Roman" w:cs="Times New Roman"/>
          <w:sz w:val="30"/>
          <w:szCs w:val="30"/>
        </w:rPr>
        <w:t>) доверенность - в случае подачи заявления представителем;</w:t>
      </w: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bookmarkStart w:id="1" w:name="Par303"/>
      <w:bookmarkEnd w:id="1"/>
      <w:r>
        <w:rPr>
          <w:rFonts w:ascii="Times New Roman" w:hAnsi="Times New Roman" w:cs="Times New Roman"/>
          <w:sz w:val="30"/>
          <w:szCs w:val="30"/>
        </w:rPr>
        <w:t>3</w:t>
      </w:r>
      <w:r w:rsidRPr="00DC196E">
        <w:rPr>
          <w:rFonts w:ascii="Times New Roman" w:hAnsi="Times New Roman" w:cs="Times New Roman"/>
          <w:sz w:val="30"/>
          <w:szCs w:val="30"/>
        </w:rPr>
        <w:t xml:space="preserve">) справка о регистрации по месту жительства на всех зарегистрированных лиц в данном жилом помещении (адресные справки, заказываются через портал </w:t>
      </w:r>
      <w:proofErr w:type="spellStart"/>
      <w:r w:rsidRPr="00DC196E">
        <w:rPr>
          <w:rFonts w:ascii="Times New Roman" w:hAnsi="Times New Roman" w:cs="Times New Roman"/>
          <w:sz w:val="30"/>
          <w:szCs w:val="30"/>
        </w:rPr>
        <w:t>госуслуг</w:t>
      </w:r>
      <w:proofErr w:type="spellEnd"/>
      <w:r w:rsidRPr="00DC196E">
        <w:rPr>
          <w:rFonts w:ascii="Times New Roman" w:hAnsi="Times New Roman" w:cs="Times New Roman"/>
          <w:sz w:val="30"/>
          <w:szCs w:val="30"/>
        </w:rPr>
        <w:t>);</w:t>
      </w: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bookmarkStart w:id="2" w:name="Par304"/>
      <w:bookmarkEnd w:id="2"/>
      <w:r>
        <w:rPr>
          <w:rFonts w:ascii="Times New Roman" w:hAnsi="Times New Roman" w:cs="Times New Roman"/>
          <w:sz w:val="30"/>
          <w:szCs w:val="30"/>
        </w:rPr>
        <w:t>4</w:t>
      </w:r>
      <w:r w:rsidRPr="00DC196E">
        <w:rPr>
          <w:rFonts w:ascii="Times New Roman" w:hAnsi="Times New Roman" w:cs="Times New Roman"/>
          <w:sz w:val="30"/>
          <w:szCs w:val="30"/>
        </w:rPr>
        <w:t xml:space="preserve">) справка, выданная органом местного самоуправления (не ранее 60 дней на дату подачи заявления), о том, что заявитель состоит на учете в качестве нуждающегося в жилом помещении в соответствии со </w:t>
      </w:r>
      <w:hyperlink r:id="rId5" w:history="1">
        <w:r w:rsidRPr="00DC196E">
          <w:rPr>
            <w:rFonts w:ascii="Times New Roman" w:hAnsi="Times New Roman" w:cs="Times New Roman"/>
            <w:sz w:val="30"/>
            <w:szCs w:val="30"/>
          </w:rPr>
          <w:t>статьей 52</w:t>
        </w:r>
      </w:hyperlink>
      <w:r w:rsidRPr="00DC196E">
        <w:rPr>
          <w:rFonts w:ascii="Times New Roman" w:hAnsi="Times New Roman" w:cs="Times New Roman"/>
          <w:sz w:val="30"/>
          <w:szCs w:val="30"/>
        </w:rPr>
        <w:t xml:space="preserve"> Жилищного кодекса Российской Федерации, с указанием даты постановки на учет (каб.18 Администрации района);</w:t>
      </w: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Pr="00DC196E">
        <w:rPr>
          <w:rFonts w:ascii="Times New Roman" w:hAnsi="Times New Roman" w:cs="Times New Roman"/>
          <w:sz w:val="30"/>
          <w:szCs w:val="30"/>
        </w:rPr>
        <w:t xml:space="preserve">) справка, выданная органом местного самоуправления по месту жительства, о реализации заявителем и членами его семьи (супругом (супругой), ребенком (детьми) (при их наличии) права на предоставление земельного участка бесплатно для индивидуального жилищного строительства (Комитет по управлению собственностью, адрес: с.Кушнаренково, </w:t>
      </w:r>
      <w:proofErr w:type="spellStart"/>
      <w:r w:rsidRPr="00DC196E">
        <w:rPr>
          <w:rFonts w:ascii="Times New Roman" w:hAnsi="Times New Roman" w:cs="Times New Roman"/>
          <w:sz w:val="30"/>
          <w:szCs w:val="30"/>
        </w:rPr>
        <w:t>ул.Садовая</w:t>
      </w:r>
      <w:proofErr w:type="spellEnd"/>
      <w:r w:rsidRPr="00DC196E">
        <w:rPr>
          <w:rFonts w:ascii="Times New Roman" w:hAnsi="Times New Roman" w:cs="Times New Roman"/>
          <w:sz w:val="30"/>
          <w:szCs w:val="30"/>
        </w:rPr>
        <w:t xml:space="preserve">, </w:t>
      </w:r>
      <w:proofErr w:type="gramStart"/>
      <w:r w:rsidRPr="00DC196E">
        <w:rPr>
          <w:rFonts w:ascii="Times New Roman" w:hAnsi="Times New Roman" w:cs="Times New Roman"/>
          <w:sz w:val="30"/>
          <w:szCs w:val="30"/>
        </w:rPr>
        <w:t>д.19 ,</w:t>
      </w:r>
      <w:proofErr w:type="gramEnd"/>
      <w:r w:rsidRPr="00DC196E">
        <w:rPr>
          <w:rFonts w:ascii="Times New Roman" w:hAnsi="Times New Roman" w:cs="Times New Roman"/>
          <w:sz w:val="30"/>
          <w:szCs w:val="30"/>
        </w:rPr>
        <w:t xml:space="preserve"> каб.17).</w:t>
      </w: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</w:p>
    <w:p w:rsidR="00D06D37" w:rsidRPr="00DC196E" w:rsidRDefault="00D06D37" w:rsidP="00D06D37">
      <w:pPr>
        <w:pStyle w:val="a4"/>
        <w:jc w:val="both"/>
        <w:rPr>
          <w:rFonts w:ascii="Times New Roman" w:hAnsi="Times New Roman" w:cs="Times New Roman"/>
          <w:b/>
          <w:sz w:val="30"/>
          <w:szCs w:val="30"/>
        </w:rPr>
      </w:pPr>
      <w:bookmarkStart w:id="3" w:name="Par306"/>
      <w:bookmarkEnd w:id="3"/>
      <w:r w:rsidRPr="00DC196E">
        <w:rPr>
          <w:rFonts w:ascii="Times New Roman" w:hAnsi="Times New Roman" w:cs="Times New Roman"/>
          <w:b/>
          <w:sz w:val="30"/>
          <w:szCs w:val="30"/>
        </w:rPr>
        <w:t>Копии вышеуказанных документов, представляются заверенными в установленном законодательством порядке либо с предъявлением оригиналов документов в Администрацию района.</w:t>
      </w:r>
    </w:p>
    <w:p w:rsidR="00D06D37" w:rsidRPr="00DC196E" w:rsidRDefault="00D06D37" w:rsidP="00D06D37">
      <w:pPr>
        <w:autoSpaceDE w:val="0"/>
        <w:autoSpaceDN w:val="0"/>
        <w:adjustRightInd w:val="0"/>
        <w:ind w:firstLine="540"/>
        <w:jc w:val="both"/>
        <w:rPr>
          <w:sz w:val="30"/>
          <w:szCs w:val="30"/>
          <w:lang w:eastAsia="en-US"/>
        </w:rPr>
      </w:pPr>
    </w:p>
    <w:p w:rsidR="00D06D37" w:rsidRPr="00DC196E" w:rsidRDefault="00D06D37" w:rsidP="00D06D37">
      <w:pPr>
        <w:autoSpaceDE w:val="0"/>
        <w:autoSpaceDN w:val="0"/>
        <w:adjustRightInd w:val="0"/>
        <w:ind w:firstLine="540"/>
        <w:jc w:val="both"/>
        <w:rPr>
          <w:sz w:val="30"/>
          <w:szCs w:val="30"/>
          <w:lang w:eastAsia="en-US"/>
        </w:rPr>
      </w:pPr>
    </w:p>
    <w:p w:rsidR="00D06D37" w:rsidRDefault="00D06D37" w:rsidP="00D06D37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D06D37" w:rsidRDefault="00D06D37" w:rsidP="00D06D37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D06D37" w:rsidRDefault="00D06D37" w:rsidP="00D06D37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7D0615" w:rsidRDefault="00D06D37"/>
    <w:sectPr w:rsidR="007D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D37"/>
    <w:rsid w:val="0024692F"/>
    <w:rsid w:val="00681664"/>
    <w:rsid w:val="00906B83"/>
    <w:rsid w:val="00D0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2C281-DA9A-4B01-8FC3-846A7F3C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06D37"/>
    <w:rPr>
      <w:color w:val="0000FF"/>
      <w:u w:val="single"/>
    </w:rPr>
  </w:style>
  <w:style w:type="paragraph" w:styleId="a4">
    <w:name w:val="No Spacing"/>
    <w:uiPriority w:val="1"/>
    <w:qFormat/>
    <w:rsid w:val="00D06D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;base=RZB;n=287293;fld=134;dst=100368" TargetMode="External"/><Relationship Id="rId4" Type="http://schemas.openxmlformats.org/officeDocument/2006/relationships/hyperlink" Target="consultantplus://offline/ref=268B5996D50C52D7972F530C47122761C80EA759639B59074838C44C6E24F6740B2364BC2BE93588J4J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2020-04-27T11:47:00Z</dcterms:created>
  <dcterms:modified xsi:type="dcterms:W3CDTF">2020-04-27T11:48:00Z</dcterms:modified>
</cp:coreProperties>
</file>